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F0" w:rsidRDefault="00A42BF0" w:rsidP="00A42BF0">
      <w:pPr>
        <w:pStyle w:val="a3"/>
        <w:spacing w:before="123" w:beforeAutospacing="0" w:after="12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Памятка гражданам об их действиях при установлении уровней террористической опасности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Уровень террористической опасности устанавливается решением председателя антитеррористической комиссии в субъекте Российской Федерации (Председателем АТК в субъекте РФ по должности является высшее должностное лицо субъекта РФ), которое подлежит незамедлительному обнародованию в средства массовой информации.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Повышенный </w:t>
      </w:r>
      <w:r>
        <w:rPr>
          <w:rFonts w:ascii="Helvetica" w:hAnsi="Helvetica" w:cs="Helvetica"/>
          <w:b/>
          <w:bCs/>
          <w:color w:val="000080"/>
          <w:sz w:val="28"/>
          <w:szCs w:val="28"/>
        </w:rPr>
        <w:t>«СИНИЙ»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 уровень</w:t>
      </w:r>
      <w:r>
        <w:rPr>
          <w:rFonts w:ascii="Helvetica" w:hAnsi="Helvetica" w:cs="Helvetica"/>
          <w:color w:val="000000"/>
          <w:sz w:val="28"/>
          <w:szCs w:val="28"/>
        </w:rPr>
        <w:t> устанавливается при наличии требующей подтверждения информации о реальной возможности совершения террористического акта.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>: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- 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Обо всех подозрительных ситуациях незамедлительно сообщать сотрудникам правоохранительных органов.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Оказывать содействие правоохранительным органам.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lastRenderedPageBreak/>
        <w:t>Быть в курсе происходящих событий (следить за новостями по телевидению, радио, сети «Интернет»).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Высокий </w:t>
      </w:r>
      <w:r>
        <w:rPr>
          <w:rFonts w:ascii="Helvetica" w:hAnsi="Helvetica" w:cs="Helvetica"/>
          <w:b/>
          <w:bCs/>
          <w:color w:val="FFCC00"/>
          <w:sz w:val="28"/>
          <w:szCs w:val="28"/>
        </w:rPr>
        <w:t>«ЖЕЛТЫЙ»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 уровень</w:t>
      </w:r>
      <w:r>
        <w:rPr>
          <w:rFonts w:ascii="Helvetica" w:hAnsi="Helvetica" w:cs="Helvetica"/>
          <w:color w:val="000000"/>
          <w:sz w:val="28"/>
          <w:szCs w:val="28"/>
        </w:rPr>
        <w:t> устанавливается при наличии подтвержденной информации о реальной возможности совершения террористического акта.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Воздержаться, по возможности, от посещения мест массового пребывания людей.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Обращать внимание на появление незнакомых людей и автомобилей на прилегающих к жилым домам территориях.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Воздержаться от передвижения с крупногабаритными сумками, рюкзаками, чемоданами.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- определить место, где вы сможете встретиться с членами вашей семьи в экстренной ситуации;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Критический 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«КРАСНЫЙ»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 уровень</w:t>
      </w:r>
      <w:r>
        <w:rPr>
          <w:rFonts w:ascii="Helvetica" w:hAnsi="Helvetica" w:cs="Helvetica"/>
          <w:color w:val="000000"/>
          <w:sz w:val="28"/>
          <w:szCs w:val="28"/>
        </w:rPr>
        <w:t> 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lastRenderedPageBreak/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Подготовиться к возможной эвакуации: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- подготовить набор предметов первой необходимости, деньги и документы;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- подготовить запас медицинских средств, необходимых для оказания первой медицинской помощи;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- заготовить трехдневный запас воды и предметов питания для членов семьи.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Держать постоянно включенным телевизор, радиоприемник или радиоточку.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Внимание!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Объясните это вашим детям, родным, знакомым.</w:t>
      </w:r>
    </w:p>
    <w:p w:rsidR="00A42BF0" w:rsidRDefault="00A42BF0" w:rsidP="00A42BF0">
      <w:pPr>
        <w:pStyle w:val="a3"/>
        <w:spacing w:before="123" w:beforeAutospacing="0" w:after="12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3B67B0" w:rsidRDefault="003B67B0"/>
    <w:sectPr w:rsidR="003B67B0" w:rsidSect="00966717">
      <w:pgSz w:w="11907" w:h="16840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42BF0"/>
    <w:rsid w:val="00176ADB"/>
    <w:rsid w:val="00322D3C"/>
    <w:rsid w:val="003B67B0"/>
    <w:rsid w:val="00412321"/>
    <w:rsid w:val="00622E89"/>
    <w:rsid w:val="007B6B7A"/>
    <w:rsid w:val="00966717"/>
    <w:rsid w:val="00A42BF0"/>
    <w:rsid w:val="00B60FEB"/>
    <w:rsid w:val="00B67E01"/>
    <w:rsid w:val="00CA63C7"/>
    <w:rsid w:val="00F7423A"/>
    <w:rsid w:val="00FD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BF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CA6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</dc:creator>
  <cp:keywords/>
  <dc:description/>
  <cp:lastModifiedBy>нонна</cp:lastModifiedBy>
  <cp:revision>8</cp:revision>
  <dcterms:created xsi:type="dcterms:W3CDTF">2024-07-23T01:11:00Z</dcterms:created>
  <dcterms:modified xsi:type="dcterms:W3CDTF">2024-07-23T01:25:00Z</dcterms:modified>
</cp:coreProperties>
</file>